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7C14" w14:textId="77777777" w:rsidR="00064A62" w:rsidRDefault="00503ECD">
      <w:r>
        <w:t>Popis tema za Završni rad školske godine 2023/2024</w:t>
      </w:r>
    </w:p>
    <w:p w14:paraId="0BE10FBE" w14:textId="71E36F3E" w:rsidR="00503ECD" w:rsidRDefault="00503ECD">
      <w:r>
        <w:t xml:space="preserve">1. Ožičenje zrakoplova </w:t>
      </w:r>
    </w:p>
    <w:p w14:paraId="5425A4E5" w14:textId="3D2F84C6" w:rsidR="00503ECD" w:rsidRDefault="00503ECD">
      <w:r>
        <w:t xml:space="preserve">2. Digitalne Modulacije </w:t>
      </w:r>
    </w:p>
    <w:p w14:paraId="4333B9DC" w14:textId="65DDB810" w:rsidR="00503ECD" w:rsidRDefault="00503ECD">
      <w:r>
        <w:t xml:space="preserve">3. VOR/ILS </w:t>
      </w:r>
    </w:p>
    <w:p w14:paraId="326E1081" w14:textId="284A6415" w:rsidR="00503ECD" w:rsidRDefault="00503ECD">
      <w:r>
        <w:t xml:space="preserve">4. RC </w:t>
      </w:r>
      <w:proofErr w:type="spellStart"/>
      <w:r>
        <w:t>zrakolova</w:t>
      </w:r>
      <w:proofErr w:type="spellEnd"/>
      <w:r>
        <w:t xml:space="preserve"> </w:t>
      </w:r>
    </w:p>
    <w:p w14:paraId="437BE7B3" w14:textId="761121C9" w:rsidR="00503ECD" w:rsidRDefault="00503ECD">
      <w:r>
        <w:t xml:space="preserve">5. </w:t>
      </w:r>
      <w:proofErr w:type="spellStart"/>
      <w:r>
        <w:t>Fly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</w:p>
    <w:p w14:paraId="037498C5" w14:textId="570455A5" w:rsidR="00503ECD" w:rsidRDefault="00503ECD">
      <w:r>
        <w:t xml:space="preserve">6. SAR </w:t>
      </w:r>
    </w:p>
    <w:p w14:paraId="2B156FC5" w14:textId="7C85C5EB" w:rsidR="00503ECD" w:rsidRDefault="00503ECD">
      <w:r>
        <w:t xml:space="preserve">7. GPS </w:t>
      </w:r>
      <w:proofErr w:type="spellStart"/>
      <w:r>
        <w:t>tracker</w:t>
      </w:r>
      <w:proofErr w:type="spellEnd"/>
      <w:r>
        <w:t xml:space="preserve"> </w:t>
      </w:r>
    </w:p>
    <w:p w14:paraId="706DA6DD" w14:textId="265220D7" w:rsidR="00503ECD" w:rsidRDefault="00503ECD">
      <w:r>
        <w:t xml:space="preserve">8. Primjena senzorske tehnologije </w:t>
      </w:r>
    </w:p>
    <w:p w14:paraId="39A7655F" w14:textId="77777777" w:rsidR="00503ECD" w:rsidRDefault="00503ECD">
      <w:r>
        <w:t>9. FMS</w:t>
      </w:r>
    </w:p>
    <w:p w14:paraId="65E8B55E" w14:textId="77777777" w:rsidR="00503ECD" w:rsidRDefault="00503ECD">
      <w:r>
        <w:t>10. ADSB</w:t>
      </w:r>
    </w:p>
    <w:p w14:paraId="2B82B868" w14:textId="77777777" w:rsidR="00503ECD" w:rsidRDefault="00503ECD">
      <w:r>
        <w:t>11. Primarni radar</w:t>
      </w:r>
    </w:p>
    <w:p w14:paraId="50E93EC7" w14:textId="77777777" w:rsidR="00503ECD" w:rsidRDefault="00503ECD">
      <w:r>
        <w:t>12. Starter generator</w:t>
      </w:r>
    </w:p>
    <w:p w14:paraId="1F1A3FB2" w14:textId="77777777" w:rsidR="00503ECD" w:rsidRDefault="00503ECD">
      <w:r>
        <w:t>13. Zrakoplovni elektromotori</w:t>
      </w:r>
    </w:p>
    <w:p w14:paraId="4D0A5C9D" w14:textId="77777777" w:rsidR="00503ECD" w:rsidRDefault="00503ECD">
      <w:r>
        <w:t xml:space="preserve">14. Novi sustavi </w:t>
      </w:r>
      <w:proofErr w:type="spellStart"/>
      <w:r>
        <w:t>avionike</w:t>
      </w:r>
      <w:proofErr w:type="spellEnd"/>
      <w:r>
        <w:t xml:space="preserve"> na modernim zrakoplovima</w:t>
      </w:r>
    </w:p>
    <w:p w14:paraId="218FE1C8" w14:textId="77777777" w:rsidR="00503ECD" w:rsidRDefault="00503ECD">
      <w:r>
        <w:t xml:space="preserve">15. Automatic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System</w:t>
      </w:r>
    </w:p>
    <w:p w14:paraId="27D57AF7" w14:textId="77777777" w:rsidR="00503ECD" w:rsidRDefault="00503ECD">
      <w:r>
        <w:t xml:space="preserve">16. </w:t>
      </w:r>
      <w:proofErr w:type="spellStart"/>
      <w:r>
        <w:t>Sinkro</w:t>
      </w:r>
      <w:proofErr w:type="spellEnd"/>
      <w:r>
        <w:t xml:space="preserve"> sustavi</w:t>
      </w:r>
    </w:p>
    <w:p w14:paraId="43DB303E" w14:textId="77777777" w:rsidR="00503ECD" w:rsidRDefault="00503ECD">
      <w:r>
        <w:t xml:space="preserve">17.  Raspodjela </w:t>
      </w:r>
      <w:r w:rsidR="00CF152E">
        <w:t>električne energije</w:t>
      </w:r>
    </w:p>
    <w:p w14:paraId="4AD6A48C" w14:textId="77777777" w:rsidR="00CF152E" w:rsidRDefault="00CF152E">
      <w:r>
        <w:t>18. Podatkovni standardi</w:t>
      </w:r>
    </w:p>
    <w:p w14:paraId="27736986" w14:textId="77777777" w:rsidR="00CF152E" w:rsidRDefault="00CF152E">
      <w:r>
        <w:t xml:space="preserve">19. </w:t>
      </w:r>
      <w:proofErr w:type="spellStart"/>
      <w:r>
        <w:t>Meteo</w:t>
      </w:r>
      <w:proofErr w:type="spellEnd"/>
      <w:r>
        <w:t xml:space="preserve"> radar</w:t>
      </w:r>
    </w:p>
    <w:p w14:paraId="11A40B48" w14:textId="77777777" w:rsidR="00CF152E" w:rsidRDefault="00CF152E">
      <w:r>
        <w:t>20. Elektromagnetska kompatibilnost i zaštita od elektrostatskog pražnjenja</w:t>
      </w:r>
    </w:p>
    <w:sectPr w:rsidR="00C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CD"/>
    <w:rsid w:val="00064A62"/>
    <w:rsid w:val="00503ECD"/>
    <w:rsid w:val="00CF152E"/>
    <w:rsid w:val="00E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9154"/>
  <w15:chartTrackingRefBased/>
  <w15:docId w15:val="{8684F7F1-00D3-4C2B-B286-3C0BC62E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Vedran Šarac</cp:lastModifiedBy>
  <cp:revision>2</cp:revision>
  <dcterms:created xsi:type="dcterms:W3CDTF">2023-10-20T11:50:00Z</dcterms:created>
  <dcterms:modified xsi:type="dcterms:W3CDTF">2023-10-20T11:50:00Z</dcterms:modified>
</cp:coreProperties>
</file>