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88" w:rsidRDefault="003A5888" w:rsidP="00571F8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PRAVAC </w:t>
      </w:r>
      <w:r w:rsidR="00571F88">
        <w:rPr>
          <w:rFonts w:ascii="Arial" w:hAnsi="Arial" w:cs="Arial"/>
          <w:b/>
        </w:rPr>
        <w:t>– priprema za test</w:t>
      </w:r>
    </w:p>
    <w:p w:rsidR="00627D07" w:rsidRDefault="00627D07" w:rsidP="00571F88">
      <w:pPr>
        <w:spacing w:line="360" w:lineRule="auto"/>
        <w:jc w:val="center"/>
        <w:rPr>
          <w:rFonts w:ascii="Arial" w:hAnsi="Arial" w:cs="Arial"/>
          <w:b/>
        </w:rPr>
      </w:pPr>
    </w:p>
    <w:p w:rsidR="009B6FEC" w:rsidRDefault="009B6FEC" w:rsidP="009B6FEC">
      <w:pPr>
        <w:numPr>
          <w:ilvl w:val="0"/>
          <w:numId w:val="5"/>
        </w:numPr>
        <w:spacing w:line="360" w:lineRule="auto"/>
        <w:ind w:left="0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Zadan je trokut s vrhovima </w:t>
      </w:r>
      <w:r w:rsidRPr="00640C7F">
        <w:rPr>
          <w:rFonts w:ascii="Arial" w:hAnsi="Arial" w:cs="Arial"/>
          <w:color w:val="0F243E" w:themeColor="text2" w:themeShade="80"/>
          <w:position w:val="-14"/>
          <w:lang w:eastAsia="en-US"/>
        </w:rPr>
        <w:object w:dxaOrig="26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4pt;height:20.4pt" o:ole="">
            <v:imagedata r:id="rId5" o:title=""/>
          </v:shape>
          <o:OLEObject Type="Embed" ProgID="Equation.DSMT4" ShapeID="_x0000_i1025" DrawAspect="Content" ObjectID="_1637422395" r:id="rId6"/>
        </w:object>
      </w:r>
      <w:r>
        <w:rPr>
          <w:rFonts w:ascii="Arial" w:hAnsi="Arial" w:cs="Arial"/>
          <w:color w:val="0F243E" w:themeColor="text2" w:themeShade="80"/>
        </w:rPr>
        <w:t>. Odredi:</w:t>
      </w:r>
    </w:p>
    <w:p w:rsidR="009B6FEC" w:rsidRDefault="009B6FEC" w:rsidP="009B6FEC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  <w:color w:val="0F243E" w:themeColor="text2" w:themeShade="80"/>
        </w:rPr>
      </w:pPr>
      <w:r>
        <w:rPr>
          <w:rFonts w:ascii="Arial" w:eastAsiaTheme="minorHAnsi" w:hAnsi="Arial" w:cs="Arial"/>
          <w:color w:val="0F243E" w:themeColor="text2" w:themeShade="80"/>
          <w:lang w:eastAsia="en-US"/>
        </w:rPr>
        <w:t>Implicitnu jednadžbu pravca na kojem leži visina na stranicu b.</w:t>
      </w:r>
    </w:p>
    <w:p w:rsidR="009B6FEC" w:rsidRDefault="009B6FEC" w:rsidP="009B6FEC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>Duljinu visine na stranicu b.</w:t>
      </w:r>
    </w:p>
    <w:p w:rsidR="009B6FEC" w:rsidRDefault="009B6FEC" w:rsidP="009B6FEC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  <w:lang w:eastAsia="en-US"/>
        </w:rPr>
        <w:t xml:space="preserve">Kut </w:t>
      </w:r>
      <w:r w:rsidRPr="00640C7F">
        <w:rPr>
          <w:rFonts w:ascii="Arial" w:hAnsi="Arial" w:cs="Arial"/>
          <w:color w:val="0F243E" w:themeColor="text2" w:themeShade="80"/>
          <w:position w:val="-6"/>
          <w:lang w:eastAsia="en-US"/>
        </w:rPr>
        <w:object w:dxaOrig="240" w:dyaOrig="220">
          <v:shape id="_x0000_i1026" type="#_x0000_t75" style="width:12pt;height:11.4pt" o:ole="">
            <v:imagedata r:id="rId7" o:title=""/>
          </v:shape>
          <o:OLEObject Type="Embed" ProgID="Equation.DSMT4" ShapeID="_x0000_i1026" DrawAspect="Content" ObjectID="_1637422396" r:id="rId8"/>
        </w:object>
      </w:r>
      <w:r>
        <w:rPr>
          <w:rFonts w:ascii="Arial" w:hAnsi="Arial" w:cs="Arial"/>
          <w:color w:val="0F243E" w:themeColor="text2" w:themeShade="80"/>
          <w:lang w:eastAsia="en-US"/>
        </w:rPr>
        <w:t xml:space="preserve"> zadanog trokuta.</w:t>
      </w:r>
    </w:p>
    <w:p w:rsidR="009B6FEC" w:rsidRDefault="009B6FEC" w:rsidP="009B6FEC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  <w:lang w:eastAsia="en-US"/>
        </w:rPr>
        <w:t>Jednu točku izvan trokuta koja se nalazi na pravcu koji sadrži stranicu b.</w:t>
      </w:r>
    </w:p>
    <w:p w:rsidR="009B6FEC" w:rsidRPr="009B6FEC" w:rsidRDefault="009B6FEC" w:rsidP="009B6FEC">
      <w:pPr>
        <w:spacing w:line="360" w:lineRule="auto"/>
        <w:ind w:left="360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>( Nacrtaj sliku u koordinatnom sustavu )!</w:t>
      </w:r>
    </w:p>
    <w:p w:rsidR="00571F88" w:rsidRPr="00706215" w:rsidRDefault="00571F88" w:rsidP="00571F88">
      <w:pPr>
        <w:numPr>
          <w:ilvl w:val="0"/>
          <w:numId w:val="1"/>
        </w:numPr>
        <w:ind w:left="0"/>
        <w:rPr>
          <w:rFonts w:ascii="Arial" w:hAnsi="Arial" w:cs="Arial"/>
        </w:rPr>
      </w:pPr>
      <w:r w:rsidRPr="00706215">
        <w:rPr>
          <w:rFonts w:ascii="Arial" w:hAnsi="Arial" w:cs="Arial"/>
        </w:rPr>
        <w:t xml:space="preserve">U trokutu sa vrhovima  </w:t>
      </w:r>
      <w:r w:rsidRPr="00706215">
        <w:rPr>
          <w:rFonts w:ascii="Arial" w:hAnsi="Arial" w:cs="Arial"/>
          <w:position w:val="-14"/>
          <w:lang w:eastAsia="en-US"/>
        </w:rPr>
        <w:object w:dxaOrig="960" w:dyaOrig="400">
          <v:shape id="_x0000_i1027" type="#_x0000_t75" style="width:48pt;height:20.4pt" o:ole="">
            <v:imagedata r:id="rId9" o:title=""/>
          </v:shape>
          <o:OLEObject Type="Embed" ProgID="Equation.DSMT4" ShapeID="_x0000_i1027" DrawAspect="Content" ObjectID="_1637422397" r:id="rId10"/>
        </w:object>
      </w:r>
      <w:r w:rsidRPr="00706215">
        <w:rPr>
          <w:rFonts w:ascii="Arial" w:hAnsi="Arial" w:cs="Arial"/>
        </w:rPr>
        <w:t xml:space="preserve"> ,  </w:t>
      </w:r>
      <w:r w:rsidRPr="00706215">
        <w:rPr>
          <w:rFonts w:ascii="Arial" w:hAnsi="Arial" w:cs="Arial"/>
          <w:position w:val="-14"/>
          <w:lang w:eastAsia="en-US"/>
        </w:rPr>
        <w:object w:dxaOrig="780" w:dyaOrig="400">
          <v:shape id="_x0000_i1028" type="#_x0000_t75" style="width:39.6pt;height:20.4pt" o:ole="">
            <v:imagedata r:id="rId11" o:title=""/>
          </v:shape>
          <o:OLEObject Type="Embed" ProgID="Equation.DSMT4" ShapeID="_x0000_i1028" DrawAspect="Content" ObjectID="_1637422398" r:id="rId12"/>
        </w:object>
      </w:r>
      <w:r w:rsidRPr="00706215">
        <w:rPr>
          <w:rFonts w:ascii="Arial" w:hAnsi="Arial" w:cs="Arial"/>
        </w:rPr>
        <w:t xml:space="preserve"> i  </w:t>
      </w:r>
      <w:r w:rsidRPr="00706215">
        <w:rPr>
          <w:rFonts w:ascii="Arial" w:hAnsi="Arial" w:cs="Arial"/>
          <w:position w:val="-14"/>
          <w:lang w:eastAsia="en-US"/>
        </w:rPr>
        <w:object w:dxaOrig="800" w:dyaOrig="400">
          <v:shape id="_x0000_i1029" type="#_x0000_t75" style="width:40.2pt;height:20.4pt" o:ole="">
            <v:imagedata r:id="rId13" o:title=""/>
          </v:shape>
          <o:OLEObject Type="Embed" ProgID="Equation.DSMT4" ShapeID="_x0000_i1029" DrawAspect="Content" ObjectID="_1637422399" r:id="rId14"/>
        </w:object>
      </w:r>
      <w:r w:rsidRPr="00706215">
        <w:rPr>
          <w:rFonts w:ascii="Arial" w:hAnsi="Arial" w:cs="Arial"/>
        </w:rPr>
        <w:t xml:space="preserve"> odredi:</w:t>
      </w:r>
    </w:p>
    <w:p w:rsidR="00571F88" w:rsidRDefault="00571F88" w:rsidP="009B6FEC">
      <w:pPr>
        <w:numPr>
          <w:ilvl w:val="1"/>
          <w:numId w:val="3"/>
        </w:numPr>
        <w:ind w:left="714" w:hanging="357"/>
        <w:rPr>
          <w:rFonts w:ascii="Arial" w:hAnsi="Arial" w:cs="Arial"/>
        </w:rPr>
      </w:pPr>
      <w:r w:rsidRPr="00706215">
        <w:rPr>
          <w:rFonts w:ascii="Arial" w:hAnsi="Arial" w:cs="Arial"/>
        </w:rPr>
        <w:t xml:space="preserve">jednadžbu težišnice iz vrha C i duljinu težišnice </w:t>
      </w:r>
      <w:r w:rsidRPr="00706215">
        <w:rPr>
          <w:rFonts w:ascii="Arial" w:hAnsi="Arial" w:cs="Arial"/>
          <w:position w:val="-12"/>
        </w:rPr>
        <w:object w:dxaOrig="200" w:dyaOrig="360">
          <v:shape id="_x0000_i1030" type="#_x0000_t75" style="width:10.2pt;height:18pt" o:ole="">
            <v:imagedata r:id="rId15" o:title=""/>
          </v:shape>
          <o:OLEObject Type="Embed" ProgID="Equation.DSMT4" ShapeID="_x0000_i1030" DrawAspect="Content" ObjectID="_1637422400" r:id="rId16"/>
        </w:object>
      </w:r>
    </w:p>
    <w:p w:rsidR="00571F88" w:rsidRDefault="00571F88" w:rsidP="003A5888">
      <w:pPr>
        <w:numPr>
          <w:ilvl w:val="1"/>
          <w:numId w:val="3"/>
        </w:numPr>
        <w:ind w:left="714" w:hanging="357"/>
        <w:rPr>
          <w:rFonts w:ascii="Arial" w:hAnsi="Arial" w:cs="Arial"/>
        </w:rPr>
      </w:pPr>
      <w:r w:rsidRPr="003A5888">
        <w:rPr>
          <w:rFonts w:ascii="Arial" w:hAnsi="Arial" w:cs="Arial"/>
        </w:rPr>
        <w:t>jednadžbu i duljinu visine iz vrha A</w:t>
      </w:r>
    </w:p>
    <w:p w:rsidR="00571F88" w:rsidRDefault="00571F88" w:rsidP="003A5888">
      <w:pPr>
        <w:numPr>
          <w:ilvl w:val="1"/>
          <w:numId w:val="3"/>
        </w:numPr>
        <w:ind w:left="714" w:hanging="357"/>
        <w:rPr>
          <w:rFonts w:ascii="Arial" w:hAnsi="Arial" w:cs="Arial"/>
        </w:rPr>
      </w:pPr>
      <w:r w:rsidRPr="003A5888">
        <w:rPr>
          <w:rFonts w:ascii="Arial" w:hAnsi="Arial" w:cs="Arial"/>
        </w:rPr>
        <w:t>jednadžbu simetrale stranice b</w:t>
      </w:r>
    </w:p>
    <w:p w:rsidR="00571F88" w:rsidRPr="003A5888" w:rsidRDefault="00571F88" w:rsidP="003A5888">
      <w:pPr>
        <w:numPr>
          <w:ilvl w:val="1"/>
          <w:numId w:val="3"/>
        </w:numPr>
        <w:ind w:left="714" w:hanging="357"/>
        <w:rPr>
          <w:rFonts w:ascii="Arial" w:hAnsi="Arial" w:cs="Arial"/>
        </w:rPr>
      </w:pPr>
      <w:r w:rsidRPr="003A5888">
        <w:rPr>
          <w:rFonts w:ascii="Arial" w:hAnsi="Arial" w:cs="Arial"/>
        </w:rPr>
        <w:t xml:space="preserve">jednadžbu simetrale unutarnjeg kuta iz vrha </w:t>
      </w:r>
      <w:r w:rsidRPr="00706215">
        <w:rPr>
          <w:rFonts w:ascii="Arial" w:hAnsi="Arial" w:cs="Arial"/>
          <w:position w:val="-4"/>
          <w:lang w:eastAsia="en-US"/>
        </w:rPr>
        <w:object w:dxaOrig="240" w:dyaOrig="260">
          <v:shape id="_x0000_i1031" type="#_x0000_t75" style="width:12pt;height:13.2pt" o:ole="">
            <v:imagedata r:id="rId17" o:title=""/>
          </v:shape>
          <o:OLEObject Type="Embed" ProgID="Equation.DSMT4" ShapeID="_x0000_i1031" DrawAspect="Content" ObjectID="_1637422401" r:id="rId18"/>
        </w:object>
      </w:r>
    </w:p>
    <w:p w:rsidR="00571F88" w:rsidRPr="00706215" w:rsidRDefault="00571F88" w:rsidP="009B6FEC">
      <w:pPr>
        <w:numPr>
          <w:ilvl w:val="0"/>
          <w:numId w:val="8"/>
        </w:numPr>
        <w:ind w:left="0" w:firstLine="0"/>
        <w:rPr>
          <w:rFonts w:ascii="Arial" w:hAnsi="Arial" w:cs="Arial"/>
        </w:rPr>
      </w:pPr>
    </w:p>
    <w:p w:rsidR="00571F88" w:rsidRPr="00706215" w:rsidRDefault="00571F88" w:rsidP="00571F88">
      <w:pPr>
        <w:rPr>
          <w:rFonts w:ascii="Arial" w:hAnsi="Arial" w:cs="Arial"/>
        </w:rPr>
      </w:pPr>
      <w:r w:rsidRPr="00706215">
        <w:rPr>
          <w:rFonts w:ascii="Arial" w:hAnsi="Arial" w:cs="Arial"/>
        </w:rPr>
        <w:t xml:space="preserve">a) Odredi točku simetričnu točki T(4,1) s obzirom na pravac AB, </w:t>
      </w:r>
      <w:r w:rsidRPr="00706215">
        <w:rPr>
          <w:rFonts w:ascii="Arial" w:hAnsi="Arial" w:cs="Arial"/>
          <w:position w:val="-14"/>
          <w:lang w:eastAsia="en-US"/>
        </w:rPr>
        <w:object w:dxaOrig="1779" w:dyaOrig="400">
          <v:shape id="_x0000_i1032" type="#_x0000_t75" style="width:89.4pt;height:20.4pt" o:ole="">
            <v:imagedata r:id="rId19" o:title=""/>
          </v:shape>
          <o:OLEObject Type="Embed" ProgID="Equation.DSMT4" ShapeID="_x0000_i1032" DrawAspect="Content" ObjectID="_1637422402" r:id="rId20"/>
        </w:object>
      </w:r>
      <w:r w:rsidRPr="00706215">
        <w:rPr>
          <w:rFonts w:ascii="Arial" w:hAnsi="Arial" w:cs="Arial"/>
        </w:rPr>
        <w:t>.</w:t>
      </w:r>
    </w:p>
    <w:p w:rsidR="00571F88" w:rsidRDefault="00571F88" w:rsidP="00571F88">
      <w:pPr>
        <w:rPr>
          <w:rFonts w:ascii="Arial" w:hAnsi="Arial" w:cs="Arial"/>
        </w:rPr>
      </w:pPr>
      <w:r w:rsidRPr="00706215">
        <w:rPr>
          <w:rFonts w:ascii="Arial" w:hAnsi="Arial" w:cs="Arial"/>
        </w:rPr>
        <w:t xml:space="preserve">b) Odredi jednadžbu pravca koji prolazi točkom </w:t>
      </w:r>
      <w:r w:rsidRPr="00706215">
        <w:rPr>
          <w:rFonts w:ascii="Arial" w:hAnsi="Arial" w:cs="Arial"/>
          <w:position w:val="-14"/>
        </w:rPr>
        <w:object w:dxaOrig="740" w:dyaOrig="400">
          <v:shape id="_x0000_i1033" type="#_x0000_t75" style="width:36.6pt;height:20.4pt" o:ole="">
            <v:imagedata r:id="rId21" o:title=""/>
          </v:shape>
          <o:OLEObject Type="Embed" ProgID="Equation.DSMT4" ShapeID="_x0000_i1033" DrawAspect="Content" ObjectID="_1637422403" r:id="rId22"/>
        </w:object>
      </w:r>
      <w:r w:rsidRPr="00706215">
        <w:rPr>
          <w:rFonts w:ascii="Arial" w:hAnsi="Arial" w:cs="Arial"/>
        </w:rPr>
        <w:t xml:space="preserve"> i kojemu je odsječak na osi ordinata tri puta veći od odsječka na osi apscisa.</w:t>
      </w:r>
    </w:p>
    <w:p w:rsidR="00571F88" w:rsidRPr="00706215" w:rsidRDefault="00571F88" w:rsidP="00571F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Površina trokuta kojeg pravac </w:t>
      </w:r>
      <w:r w:rsidRPr="00640C7F">
        <w:rPr>
          <w:rFonts w:ascii="Arial" w:hAnsi="Arial" w:cs="Arial"/>
          <w:position w:val="-14"/>
          <w:sz w:val="20"/>
          <w:szCs w:val="20"/>
        </w:rPr>
        <w:object w:dxaOrig="2040" w:dyaOrig="400">
          <v:shape id="_x0000_i1034" type="#_x0000_t75" style="width:102.6pt;height:20.4pt" o:ole="">
            <v:imagedata r:id="rId23" o:title=""/>
          </v:shape>
          <o:OLEObject Type="Embed" ProgID="Equation.DSMT4" ShapeID="_x0000_i1034" DrawAspect="Content" ObjectID="_1637422404" r:id="rId24"/>
        </w:object>
      </w:r>
      <w:r>
        <w:rPr>
          <w:rFonts w:ascii="Arial" w:hAnsi="Arial" w:cs="Arial"/>
        </w:rPr>
        <w:t xml:space="preserve"> zatvara s koordinatnim osima je 27. Odredi parametar k.</w:t>
      </w:r>
    </w:p>
    <w:p w:rsidR="00571F88" w:rsidRPr="00706215" w:rsidRDefault="00571F88" w:rsidP="00571F88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06215">
        <w:rPr>
          <w:rFonts w:ascii="Arial" w:hAnsi="Arial" w:cs="Arial"/>
        </w:rPr>
        <w:t xml:space="preserve">) Pravac </w:t>
      </w:r>
      <w:r w:rsidRPr="00706215">
        <w:rPr>
          <w:rFonts w:ascii="Arial" w:hAnsi="Arial" w:cs="Arial"/>
          <w:position w:val="-10"/>
        </w:rPr>
        <w:object w:dxaOrig="1699" w:dyaOrig="320">
          <v:shape id="_x0000_i1035" type="#_x0000_t75" style="width:85.2pt;height:15.6pt" o:ole="">
            <v:imagedata r:id="rId25" o:title=""/>
          </v:shape>
          <o:OLEObject Type="Embed" ProgID="Equation.DSMT4" ShapeID="_x0000_i1035" DrawAspect="Content" ObjectID="_1637422405" r:id="rId26"/>
        </w:object>
      </w:r>
      <w:r w:rsidRPr="00706215">
        <w:rPr>
          <w:rFonts w:ascii="Arial" w:hAnsi="Arial" w:cs="Arial"/>
        </w:rPr>
        <w:t xml:space="preserve"> određuje s koordinatnim osima pravokutni trokut. Odredi udaljenost težišta trokuta od hipotenuze trokuta.</w:t>
      </w:r>
    </w:p>
    <w:p w:rsidR="00571F88" w:rsidRPr="00706215" w:rsidRDefault="00956689" w:rsidP="00571F88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71F88" w:rsidRPr="00706215">
        <w:rPr>
          <w:rFonts w:ascii="Arial" w:hAnsi="Arial" w:cs="Arial"/>
        </w:rPr>
        <w:t xml:space="preserve">) Odredi jednadžbu pravca koji prolazi sjecištem pravaca </w:t>
      </w:r>
      <w:r w:rsidR="00571F88" w:rsidRPr="00706215">
        <w:rPr>
          <w:rFonts w:ascii="Arial" w:hAnsi="Arial" w:cs="Arial"/>
          <w:position w:val="-10"/>
          <w:sz w:val="20"/>
          <w:szCs w:val="20"/>
        </w:rPr>
        <w:object w:dxaOrig="1380" w:dyaOrig="320">
          <v:shape id="_x0000_i1036" type="#_x0000_t75" style="width:69pt;height:16.2pt" o:ole="">
            <v:imagedata r:id="rId27" o:title=""/>
          </v:shape>
          <o:OLEObject Type="Embed" ProgID="Equation.DSMT4" ShapeID="_x0000_i1036" DrawAspect="Content" ObjectID="_1637422406" r:id="rId28"/>
        </w:object>
      </w:r>
      <w:r w:rsidR="00571F88" w:rsidRPr="00706215">
        <w:rPr>
          <w:rFonts w:ascii="Arial" w:hAnsi="Arial" w:cs="Arial"/>
        </w:rPr>
        <w:t xml:space="preserve"> i </w:t>
      </w:r>
      <w:r w:rsidR="00571F88" w:rsidRPr="00706215">
        <w:rPr>
          <w:rFonts w:ascii="Arial" w:hAnsi="Arial" w:cs="Arial"/>
          <w:position w:val="-10"/>
          <w:sz w:val="20"/>
          <w:szCs w:val="20"/>
        </w:rPr>
        <w:object w:dxaOrig="1160" w:dyaOrig="320">
          <v:shape id="_x0000_i1037" type="#_x0000_t75" style="width:57.6pt;height:16.2pt" o:ole="">
            <v:imagedata r:id="rId29" o:title=""/>
          </v:shape>
          <o:OLEObject Type="Embed" ProgID="Equation.DSMT4" ShapeID="_x0000_i1037" DrawAspect="Content" ObjectID="_1637422407" r:id="rId30"/>
        </w:object>
      </w:r>
      <w:r w:rsidR="00571F88" w:rsidRPr="00706215">
        <w:rPr>
          <w:rFonts w:ascii="Arial" w:hAnsi="Arial" w:cs="Arial"/>
        </w:rPr>
        <w:t xml:space="preserve">, a okomit je na pravac </w:t>
      </w:r>
      <w:r w:rsidR="00571F88" w:rsidRPr="00706215">
        <w:rPr>
          <w:rFonts w:ascii="Arial" w:hAnsi="Arial" w:cs="Arial"/>
          <w:position w:val="-10"/>
          <w:sz w:val="20"/>
          <w:szCs w:val="20"/>
        </w:rPr>
        <w:object w:dxaOrig="1499" w:dyaOrig="320">
          <v:shape id="_x0000_i1038" type="#_x0000_t75" style="width:75pt;height:16.2pt" o:ole="">
            <v:imagedata r:id="rId31" o:title=""/>
          </v:shape>
          <o:OLEObject Type="Embed" ProgID="Equation.DSMT4" ShapeID="_x0000_i1038" DrawAspect="Content" ObjectID="_1637422408" r:id="rId32"/>
        </w:object>
      </w:r>
      <w:r w:rsidR="00571F88" w:rsidRPr="00706215">
        <w:rPr>
          <w:rFonts w:ascii="Arial" w:hAnsi="Arial" w:cs="Arial"/>
        </w:rPr>
        <w:t>.</w:t>
      </w:r>
    </w:p>
    <w:p w:rsidR="00571F88" w:rsidRPr="00706215" w:rsidRDefault="00571F88" w:rsidP="00571F88">
      <w:pPr>
        <w:rPr>
          <w:rFonts w:ascii="Arial" w:hAnsi="Arial" w:cs="Arial"/>
        </w:rPr>
      </w:pPr>
    </w:p>
    <w:p w:rsidR="00571F88" w:rsidRPr="00706215" w:rsidRDefault="00571F88" w:rsidP="009B6FEC">
      <w:pPr>
        <w:numPr>
          <w:ilvl w:val="0"/>
          <w:numId w:val="8"/>
        </w:numPr>
        <w:ind w:left="0" w:firstLine="0"/>
        <w:rPr>
          <w:rFonts w:ascii="Arial" w:hAnsi="Arial" w:cs="Arial"/>
        </w:rPr>
      </w:pPr>
    </w:p>
    <w:p w:rsidR="00571F88" w:rsidRPr="00706215" w:rsidRDefault="00571F88" w:rsidP="00571F88">
      <w:pPr>
        <w:rPr>
          <w:rFonts w:ascii="Arial" w:hAnsi="Arial" w:cs="Arial"/>
        </w:rPr>
      </w:pPr>
      <w:r w:rsidRPr="00706215">
        <w:rPr>
          <w:rFonts w:ascii="Arial" w:hAnsi="Arial" w:cs="Arial"/>
        </w:rPr>
        <w:t xml:space="preserve">a) Za koji se najmanji kut mora zakrenuti pravac </w:t>
      </w:r>
      <w:r w:rsidRPr="00706215">
        <w:rPr>
          <w:rFonts w:ascii="Arial" w:hAnsi="Arial" w:cs="Arial"/>
          <w:position w:val="-10"/>
        </w:rPr>
        <w:object w:dxaOrig="1120" w:dyaOrig="320">
          <v:shape id="_x0000_i1039" type="#_x0000_t75" style="width:56.4pt;height:16.2pt" o:ole="">
            <v:imagedata r:id="rId33" o:title=""/>
          </v:shape>
          <o:OLEObject Type="Embed" ProgID="Equation.DSMT4" ShapeID="_x0000_i1039" DrawAspect="Content" ObjectID="_1637422409" r:id="rId34"/>
        </w:object>
      </w:r>
      <w:r w:rsidRPr="00706215">
        <w:rPr>
          <w:rFonts w:ascii="Arial" w:hAnsi="Arial" w:cs="Arial"/>
        </w:rPr>
        <w:t xml:space="preserve"> oko svoje </w:t>
      </w:r>
      <w:proofErr w:type="spellStart"/>
      <w:r w:rsidRPr="00706215">
        <w:rPr>
          <w:rFonts w:ascii="Arial" w:hAnsi="Arial" w:cs="Arial"/>
        </w:rPr>
        <w:t>nultočke</w:t>
      </w:r>
      <w:proofErr w:type="spellEnd"/>
      <w:r w:rsidRPr="00706215">
        <w:rPr>
          <w:rFonts w:ascii="Arial" w:hAnsi="Arial" w:cs="Arial"/>
        </w:rPr>
        <w:t xml:space="preserve"> kako bi prošao točkom </w:t>
      </w:r>
      <w:r w:rsidRPr="00706215">
        <w:rPr>
          <w:rFonts w:ascii="Arial" w:hAnsi="Arial" w:cs="Arial"/>
          <w:position w:val="-16"/>
        </w:rPr>
        <w:object w:dxaOrig="740" w:dyaOrig="440">
          <v:shape id="_x0000_i1040" type="#_x0000_t75" style="width:37.2pt;height:21.6pt" o:ole="">
            <v:imagedata r:id="rId35" o:title=""/>
          </v:shape>
          <o:OLEObject Type="Embed" ProgID="Equation.DSMT4" ShapeID="_x0000_i1040" DrawAspect="Content" ObjectID="_1637422410" r:id="rId36"/>
        </w:object>
      </w:r>
      <w:r w:rsidRPr="00706215">
        <w:rPr>
          <w:rFonts w:ascii="Arial" w:hAnsi="Arial" w:cs="Arial"/>
        </w:rPr>
        <w:t>?</w:t>
      </w:r>
    </w:p>
    <w:p w:rsidR="00571F88" w:rsidRPr="00706215" w:rsidRDefault="00571F88" w:rsidP="00571F88">
      <w:pPr>
        <w:rPr>
          <w:rFonts w:ascii="Arial" w:hAnsi="Arial" w:cs="Arial"/>
        </w:rPr>
      </w:pPr>
      <w:r w:rsidRPr="00706215">
        <w:rPr>
          <w:rFonts w:ascii="Arial" w:hAnsi="Arial" w:cs="Arial"/>
        </w:rPr>
        <w:t xml:space="preserve">b) Dijagonala kvadrata leži na pravcu </w:t>
      </w:r>
      <w:r w:rsidRPr="00706215">
        <w:rPr>
          <w:rFonts w:ascii="Arial" w:hAnsi="Arial" w:cs="Arial"/>
          <w:position w:val="-10"/>
          <w:sz w:val="20"/>
          <w:szCs w:val="20"/>
          <w:lang w:eastAsia="en-US"/>
        </w:rPr>
        <w:object w:dxaOrig="1559" w:dyaOrig="320">
          <v:shape id="_x0000_i1041" type="#_x0000_t75" style="width:78pt;height:15.6pt" o:ole="">
            <v:imagedata r:id="rId37" o:title=""/>
          </v:shape>
          <o:OLEObject Type="Embed" ProgID="Equation.DSMT4" ShapeID="_x0000_i1041" DrawAspect="Content" ObjectID="_1637422411" r:id="rId38"/>
        </w:object>
      </w:r>
      <w:r w:rsidRPr="00706215">
        <w:rPr>
          <w:rFonts w:ascii="Arial" w:hAnsi="Arial" w:cs="Arial"/>
        </w:rPr>
        <w:t xml:space="preserve">. Jedan je vrh kvadrata točka </w:t>
      </w:r>
      <w:r w:rsidRPr="00706215">
        <w:rPr>
          <w:rFonts w:ascii="Arial" w:hAnsi="Arial" w:cs="Arial"/>
          <w:position w:val="-14"/>
          <w:sz w:val="20"/>
          <w:szCs w:val="20"/>
          <w:lang w:eastAsia="en-US"/>
        </w:rPr>
        <w:object w:dxaOrig="540" w:dyaOrig="400">
          <v:shape id="_x0000_i1042" type="#_x0000_t75" style="width:27.6pt;height:20.4pt" o:ole="">
            <v:imagedata r:id="rId39" o:title=""/>
          </v:shape>
          <o:OLEObject Type="Embed" ProgID="Equation.DSMT4" ShapeID="_x0000_i1042" DrawAspect="Content" ObjectID="_1637422412" r:id="rId40"/>
        </w:object>
      </w:r>
      <w:r w:rsidRPr="00706215">
        <w:rPr>
          <w:rFonts w:ascii="Arial" w:hAnsi="Arial" w:cs="Arial"/>
        </w:rPr>
        <w:t>. Kolika je površina kvadrata?</w:t>
      </w:r>
    </w:p>
    <w:p w:rsidR="00571F88" w:rsidRPr="00706215" w:rsidRDefault="00571F88" w:rsidP="00571F88">
      <w:pPr>
        <w:rPr>
          <w:rFonts w:ascii="Arial" w:hAnsi="Arial" w:cs="Arial"/>
        </w:rPr>
      </w:pPr>
      <w:r w:rsidRPr="00706215">
        <w:rPr>
          <w:rFonts w:ascii="Arial" w:hAnsi="Arial" w:cs="Arial"/>
        </w:rPr>
        <w:t xml:space="preserve">c) Koliki kut zatvaraju pravci </w:t>
      </w:r>
      <w:r w:rsidRPr="00706215">
        <w:rPr>
          <w:rFonts w:ascii="Arial" w:hAnsi="Arial" w:cs="Arial"/>
          <w:position w:val="-10"/>
        </w:rPr>
        <w:object w:dxaOrig="1319" w:dyaOrig="320">
          <v:shape id="_x0000_i1043" type="#_x0000_t75" style="width:66pt;height:15.6pt" o:ole="">
            <v:imagedata r:id="rId41" o:title=""/>
          </v:shape>
          <o:OLEObject Type="Embed" ProgID="Equation.DSMT4" ShapeID="_x0000_i1043" DrawAspect="Content" ObjectID="_1637422413" r:id="rId42"/>
        </w:object>
      </w:r>
      <w:r w:rsidRPr="00706215">
        <w:rPr>
          <w:rFonts w:ascii="Arial" w:hAnsi="Arial" w:cs="Arial"/>
        </w:rPr>
        <w:t xml:space="preserve">  i  </w:t>
      </w:r>
      <w:r w:rsidRPr="00706215">
        <w:rPr>
          <w:rFonts w:ascii="Arial" w:hAnsi="Arial" w:cs="Arial"/>
          <w:position w:val="-10"/>
        </w:rPr>
        <w:object w:dxaOrig="1459" w:dyaOrig="320">
          <v:shape id="_x0000_i1044" type="#_x0000_t75" style="width:72.6pt;height:15.6pt" o:ole="">
            <v:imagedata r:id="rId43" o:title=""/>
          </v:shape>
          <o:OLEObject Type="Embed" ProgID="Equation.DSMT4" ShapeID="_x0000_i1044" DrawAspect="Content" ObjectID="_1637422414" r:id="rId44"/>
        </w:object>
      </w:r>
      <w:r w:rsidRPr="00706215">
        <w:rPr>
          <w:rFonts w:ascii="Arial" w:hAnsi="Arial" w:cs="Arial"/>
        </w:rPr>
        <w:t>?</w:t>
      </w:r>
    </w:p>
    <w:p w:rsidR="00571F88" w:rsidRPr="00706215" w:rsidRDefault="00571F88" w:rsidP="00571F88">
      <w:pPr>
        <w:rPr>
          <w:rFonts w:ascii="Arial" w:hAnsi="Arial" w:cs="Arial"/>
        </w:rPr>
      </w:pPr>
      <w:r w:rsidRPr="00706215">
        <w:rPr>
          <w:rFonts w:ascii="Arial" w:hAnsi="Arial" w:cs="Arial"/>
        </w:rPr>
        <w:t xml:space="preserve">d) Koliki kut zatvaraju pravci </w:t>
      </w:r>
      <w:r w:rsidRPr="00706215">
        <w:rPr>
          <w:rFonts w:ascii="Arial" w:hAnsi="Arial" w:cs="Arial"/>
          <w:position w:val="-6"/>
          <w:sz w:val="20"/>
          <w:szCs w:val="20"/>
        </w:rPr>
        <w:object w:dxaOrig="900" w:dyaOrig="279">
          <v:shape id="_x0000_i1045" type="#_x0000_t75" style="width:45pt;height:13.8pt" o:ole="">
            <v:imagedata r:id="rId45" o:title=""/>
          </v:shape>
          <o:OLEObject Type="Embed" ProgID="Equation.DSMT4" ShapeID="_x0000_i1045" DrawAspect="Content" ObjectID="_1637422415" r:id="rId46"/>
        </w:object>
      </w:r>
      <w:r w:rsidRPr="00706215">
        <w:rPr>
          <w:rFonts w:ascii="Arial" w:hAnsi="Arial" w:cs="Arial"/>
        </w:rPr>
        <w:t xml:space="preserve">  i  </w:t>
      </w:r>
      <w:r w:rsidRPr="00706215">
        <w:rPr>
          <w:rFonts w:ascii="Arial" w:hAnsi="Arial" w:cs="Arial"/>
          <w:position w:val="-10"/>
          <w:sz w:val="20"/>
          <w:szCs w:val="20"/>
        </w:rPr>
        <w:object w:dxaOrig="1160" w:dyaOrig="320">
          <v:shape id="_x0000_i1046" type="#_x0000_t75" style="width:58.2pt;height:16.2pt" o:ole="">
            <v:imagedata r:id="rId47" o:title=""/>
          </v:shape>
          <o:OLEObject Type="Embed" ProgID="Equation.DSMT4" ShapeID="_x0000_i1046" DrawAspect="Content" ObjectID="_1637422416" r:id="rId48"/>
        </w:object>
      </w:r>
      <w:r w:rsidRPr="00706215">
        <w:rPr>
          <w:rFonts w:ascii="Arial" w:hAnsi="Arial" w:cs="Arial"/>
        </w:rPr>
        <w:t>?</w:t>
      </w:r>
    </w:p>
    <w:p w:rsidR="00571F88" w:rsidRPr="00706215" w:rsidRDefault="00571F88" w:rsidP="00571F88">
      <w:pPr>
        <w:rPr>
          <w:rFonts w:ascii="Arial" w:hAnsi="Arial" w:cs="Arial"/>
        </w:rPr>
      </w:pPr>
      <w:r w:rsidRPr="00706215">
        <w:rPr>
          <w:rFonts w:ascii="Arial" w:hAnsi="Arial" w:cs="Arial"/>
        </w:rPr>
        <w:t xml:space="preserve">e) Odredi pravac kroz točku </w:t>
      </w:r>
      <w:r w:rsidRPr="00706215">
        <w:rPr>
          <w:rFonts w:ascii="Arial" w:hAnsi="Arial" w:cs="Arial"/>
          <w:position w:val="-14"/>
          <w:sz w:val="20"/>
          <w:szCs w:val="20"/>
        </w:rPr>
        <w:object w:dxaOrig="859" w:dyaOrig="400">
          <v:shape id="_x0000_i1047" type="#_x0000_t75" style="width:42.6pt;height:20.4pt" o:ole="">
            <v:imagedata r:id="rId49" o:title=""/>
          </v:shape>
          <o:OLEObject Type="Embed" ProgID="Equation.DSMT4" ShapeID="_x0000_i1047" DrawAspect="Content" ObjectID="_1637422417" r:id="rId50"/>
        </w:object>
      </w:r>
      <w:r w:rsidRPr="00706215">
        <w:rPr>
          <w:rFonts w:ascii="Arial" w:hAnsi="Arial" w:cs="Arial"/>
          <w:lang w:eastAsia="en-US"/>
        </w:rPr>
        <w:t xml:space="preserve"> koji s pravcem </w:t>
      </w:r>
      <w:r w:rsidRPr="00706215">
        <w:rPr>
          <w:rFonts w:ascii="Arial" w:hAnsi="Arial" w:cs="Arial"/>
          <w:position w:val="-10"/>
          <w:sz w:val="20"/>
          <w:szCs w:val="20"/>
        </w:rPr>
        <w:object w:dxaOrig="1459" w:dyaOrig="320">
          <v:shape id="_x0000_i1048" type="#_x0000_t75" style="width:72.6pt;height:15.6pt" o:ole="">
            <v:imagedata r:id="rId51" o:title=""/>
          </v:shape>
          <o:OLEObject Type="Embed" ProgID="Equation.DSMT4" ShapeID="_x0000_i1048" DrawAspect="Content" ObjectID="_1637422418" r:id="rId52"/>
        </w:object>
      </w:r>
      <w:r w:rsidRPr="00706215">
        <w:rPr>
          <w:rFonts w:ascii="Arial" w:hAnsi="Arial" w:cs="Arial"/>
        </w:rPr>
        <w:t xml:space="preserve"> zatvara kut od</w:t>
      </w:r>
      <w:r w:rsidRPr="00706215">
        <w:rPr>
          <w:rFonts w:ascii="Arial" w:hAnsi="Arial" w:cs="Arial"/>
          <w:position w:val="-6"/>
          <w:sz w:val="20"/>
          <w:szCs w:val="20"/>
        </w:rPr>
        <w:object w:dxaOrig="399" w:dyaOrig="280">
          <v:shape id="_x0000_i1049" type="#_x0000_t75" style="width:20.4pt;height:14.4pt" o:ole="">
            <v:imagedata r:id="rId53" o:title=""/>
          </v:shape>
          <o:OLEObject Type="Embed" ProgID="Equation.DSMT4" ShapeID="_x0000_i1049" DrawAspect="Content" ObjectID="_1637422419" r:id="rId54"/>
        </w:object>
      </w:r>
      <w:r w:rsidRPr="00706215">
        <w:rPr>
          <w:rFonts w:ascii="Arial" w:hAnsi="Arial" w:cs="Arial"/>
        </w:rPr>
        <w:t>.</w:t>
      </w:r>
    </w:p>
    <w:p w:rsidR="002B733E" w:rsidRDefault="002B733E"/>
    <w:sectPr w:rsidR="002B733E" w:rsidSect="002B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EB4"/>
    <w:multiLevelType w:val="hybridMultilevel"/>
    <w:tmpl w:val="983A7F2C"/>
    <w:lvl w:ilvl="0" w:tplc="5A8C4960">
      <w:start w:val="1"/>
      <w:numFmt w:val="decimal"/>
      <w:lvlText w:val="%1."/>
      <w:lvlJc w:val="right"/>
      <w:pPr>
        <w:tabs>
          <w:tab w:val="num" w:pos="360"/>
        </w:tabs>
        <w:ind w:left="360" w:firstLine="0"/>
      </w:pPr>
      <w:rPr>
        <w:color w:val="0F243E" w:themeColor="text2" w:themeShade="8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06ADD"/>
    <w:multiLevelType w:val="hybridMultilevel"/>
    <w:tmpl w:val="879C1144"/>
    <w:lvl w:ilvl="0" w:tplc="80D4A242">
      <w:start w:val="7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67440"/>
    <w:multiLevelType w:val="multilevel"/>
    <w:tmpl w:val="A35CA362"/>
    <w:lvl w:ilvl="0">
      <w:start w:val="3"/>
      <w:numFmt w:val="decimal"/>
      <w:lvlText w:val="%1."/>
      <w:lvlJc w:val="right"/>
      <w:pPr>
        <w:tabs>
          <w:tab w:val="num" w:pos="360"/>
        </w:tabs>
        <w:ind w:left="474" w:hanging="114"/>
      </w:pPr>
      <w:rPr>
        <w:rFonts w:hint="default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45EB7A15"/>
    <w:multiLevelType w:val="multilevel"/>
    <w:tmpl w:val="2BA60A48"/>
    <w:lvl w:ilvl="0">
      <w:start w:val="2"/>
      <w:numFmt w:val="decimal"/>
      <w:lvlText w:val="%1."/>
      <w:lvlJc w:val="right"/>
      <w:pPr>
        <w:tabs>
          <w:tab w:val="num" w:pos="360"/>
        </w:tabs>
        <w:ind w:left="360" w:firstLine="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663F4050"/>
    <w:multiLevelType w:val="multilevel"/>
    <w:tmpl w:val="E2F8DE5A"/>
    <w:lvl w:ilvl="0">
      <w:start w:val="1"/>
      <w:numFmt w:val="decimal"/>
      <w:lvlText w:val="%1."/>
      <w:lvlJc w:val="right"/>
      <w:pPr>
        <w:tabs>
          <w:tab w:val="num" w:pos="510"/>
        </w:tabs>
        <w:ind w:left="510" w:hanging="15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78565BFD"/>
    <w:multiLevelType w:val="hybridMultilevel"/>
    <w:tmpl w:val="6E2AD35A"/>
    <w:lvl w:ilvl="0" w:tplc="E4A2C584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80927"/>
    <w:multiLevelType w:val="multilevel"/>
    <w:tmpl w:val="04FEDE12"/>
    <w:lvl w:ilvl="0">
      <w:start w:val="1"/>
      <w:numFmt w:val="decimal"/>
      <w:lvlText w:val="%1."/>
      <w:lvlJc w:val="right"/>
      <w:pPr>
        <w:tabs>
          <w:tab w:val="num" w:pos="360"/>
        </w:tabs>
        <w:ind w:left="474" w:hanging="114"/>
      </w:pPr>
      <w:rPr>
        <w:rFonts w:hint="default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571F88"/>
    <w:rsid w:val="002B733E"/>
    <w:rsid w:val="003966A4"/>
    <w:rsid w:val="003A5888"/>
    <w:rsid w:val="00571F88"/>
    <w:rsid w:val="00596310"/>
    <w:rsid w:val="00627D07"/>
    <w:rsid w:val="00640C7F"/>
    <w:rsid w:val="00956689"/>
    <w:rsid w:val="009B6FEC"/>
    <w:rsid w:val="00A333A4"/>
    <w:rsid w:val="00A92F45"/>
    <w:rsid w:val="00F4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6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3</cp:revision>
  <dcterms:created xsi:type="dcterms:W3CDTF">2019-12-09T17:45:00Z</dcterms:created>
  <dcterms:modified xsi:type="dcterms:W3CDTF">2019-12-09T17:46:00Z</dcterms:modified>
</cp:coreProperties>
</file>